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88D" w:rsidRPr="0012507D" w:rsidRDefault="0012507D" w:rsidP="0012507D">
      <w:pPr>
        <w:spacing w:after="0"/>
        <w:ind w:left="120"/>
        <w:jc w:val="center"/>
        <w:rPr>
          <w:lang w:val="ru-RU"/>
        </w:rPr>
      </w:pPr>
      <w:bookmarkStart w:id="0" w:name="block-21241671"/>
      <w:r>
        <w:rPr>
          <w:rFonts w:ascii="Times New Roman" w:hAnsi="Times New Roman"/>
          <w:b/>
          <w:color w:val="000000"/>
          <w:sz w:val="28"/>
          <w:lang w:val="ru-RU"/>
        </w:rPr>
        <w:t>Аннотация</w:t>
      </w:r>
    </w:p>
    <w:p w:rsidR="0080388D" w:rsidRPr="0012507D" w:rsidRDefault="0080388D">
      <w:pPr>
        <w:spacing w:after="0"/>
        <w:ind w:left="120"/>
        <w:rPr>
          <w:lang w:val="ru-RU"/>
        </w:rPr>
      </w:pPr>
    </w:p>
    <w:p w:rsidR="0080388D" w:rsidRPr="0012507D" w:rsidRDefault="0080388D">
      <w:pPr>
        <w:spacing w:after="0"/>
        <w:ind w:left="120"/>
        <w:rPr>
          <w:lang w:val="ru-RU"/>
        </w:rPr>
      </w:pPr>
    </w:p>
    <w:p w:rsidR="0080388D" w:rsidRPr="0012507D" w:rsidRDefault="00367DF7">
      <w:pPr>
        <w:spacing w:after="0" w:line="408" w:lineRule="auto"/>
        <w:ind w:left="120"/>
        <w:jc w:val="center"/>
        <w:rPr>
          <w:lang w:val="ru-RU"/>
        </w:rPr>
      </w:pPr>
      <w:r w:rsidRPr="0012507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0388D" w:rsidRPr="0012507D" w:rsidRDefault="0080388D">
      <w:pPr>
        <w:spacing w:after="0"/>
        <w:ind w:left="120"/>
        <w:jc w:val="center"/>
        <w:rPr>
          <w:lang w:val="ru-RU"/>
        </w:rPr>
      </w:pPr>
    </w:p>
    <w:p w:rsidR="0080388D" w:rsidRPr="0012507D" w:rsidRDefault="00367DF7">
      <w:pPr>
        <w:spacing w:after="0" w:line="408" w:lineRule="auto"/>
        <w:ind w:left="120"/>
        <w:jc w:val="center"/>
        <w:rPr>
          <w:lang w:val="ru-RU"/>
        </w:rPr>
      </w:pPr>
      <w:r w:rsidRPr="0012507D">
        <w:rPr>
          <w:rFonts w:ascii="Times New Roman" w:hAnsi="Times New Roman"/>
          <w:b/>
          <w:color w:val="000000"/>
          <w:sz w:val="28"/>
          <w:lang w:val="ru-RU"/>
        </w:rPr>
        <w:t>учебного предмета «Химия. Базовый уровень»</w:t>
      </w:r>
    </w:p>
    <w:p w:rsidR="0080388D" w:rsidRPr="0012507D" w:rsidRDefault="00367DF7">
      <w:pPr>
        <w:spacing w:after="0" w:line="408" w:lineRule="auto"/>
        <w:ind w:left="120"/>
        <w:jc w:val="center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12507D">
        <w:rPr>
          <w:rFonts w:ascii="Calibri" w:hAnsi="Calibri"/>
          <w:color w:val="000000"/>
          <w:sz w:val="28"/>
          <w:lang w:val="ru-RU"/>
        </w:rPr>
        <w:t xml:space="preserve">– 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80388D" w:rsidRPr="0012507D" w:rsidRDefault="0080388D">
      <w:pPr>
        <w:spacing w:after="0"/>
        <w:ind w:left="120"/>
        <w:jc w:val="center"/>
        <w:rPr>
          <w:lang w:val="ru-RU"/>
        </w:rPr>
      </w:pPr>
    </w:p>
    <w:p w:rsidR="0080388D" w:rsidRPr="0012507D" w:rsidRDefault="00367DF7">
      <w:pPr>
        <w:spacing w:after="0"/>
        <w:ind w:firstLine="600"/>
        <w:jc w:val="both"/>
        <w:rPr>
          <w:lang w:val="ru-RU"/>
        </w:rPr>
      </w:pPr>
      <w:bookmarkStart w:id="1" w:name="_Toc118729915"/>
      <w:bookmarkStart w:id="2" w:name="block-21241672"/>
      <w:bookmarkEnd w:id="0"/>
      <w:bookmarkEnd w:id="1"/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 xml:space="preserve"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</w:t>
      </w:r>
      <w:r w:rsidRPr="0012507D">
        <w:rPr>
          <w:rFonts w:ascii="Times New Roman" w:hAnsi="Times New Roman"/>
          <w:color w:val="000000"/>
          <w:sz w:val="28"/>
          <w:lang w:val="ru-RU"/>
        </w:rPr>
        <w:t>требований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</w:t>
      </w:r>
      <w:r w:rsidRPr="0012507D">
        <w:rPr>
          <w:rFonts w:ascii="Times New Roman" w:hAnsi="Times New Roman"/>
          <w:color w:val="000000"/>
          <w:sz w:val="28"/>
          <w:lang w:val="ru-RU"/>
        </w:rPr>
        <w:t>ельных организациях Российской Федерации, реализующих основные образовательные программы, и основных положений «Стратегии</w:t>
      </w:r>
      <w:proofErr w:type="gramEnd"/>
      <w:r w:rsidRPr="0012507D">
        <w:rPr>
          <w:rFonts w:ascii="Times New Roman" w:hAnsi="Times New Roman"/>
          <w:color w:val="000000"/>
          <w:sz w:val="28"/>
          <w:lang w:val="ru-RU"/>
        </w:rPr>
        <w:t xml:space="preserve"> развития воспитания в Российской Федерации на период до 2025 года» (Распоряжение Правительства РФ от 29.05. 2015 № 996 - р.).​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 xml:space="preserve">Основу 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подходов к разработке программы по химии, к определению общей стратегии обучения, воспитания и </w:t>
      </w: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12507D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взаимообусловленности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 целей, содержания, результатов обучения и требований к уровню подготовки выпускников. 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реализаци</w:t>
      </w:r>
      <w:r w:rsidRPr="0012507D">
        <w:rPr>
          <w:rFonts w:ascii="Times New Roman" w:hAnsi="Times New Roman"/>
          <w:color w:val="000000"/>
          <w:sz w:val="28"/>
          <w:lang w:val="ru-RU"/>
        </w:rPr>
        <w:t>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отношен</w:t>
      </w:r>
      <w:r w:rsidRPr="0012507D">
        <w:rPr>
          <w:rFonts w:ascii="Times New Roman" w:hAnsi="Times New Roman"/>
          <w:color w:val="000000"/>
          <w:sz w:val="28"/>
          <w:lang w:val="ru-RU"/>
        </w:rPr>
        <w:t>ия к своему здоровью и природной среде. 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науки хим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ии, её значения в познании природы и в материальной жизни общества, а также с учётом </w:t>
      </w:r>
      <w:r w:rsidRPr="001250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общих целей и принципов, характеризующих современное состояние системы среднего общего образования в Российской Федерации. 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Химия как элемент системы естественных наук игр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которое </w:t>
      </w:r>
      <w:r w:rsidRPr="0012507D">
        <w:rPr>
          <w:rFonts w:ascii="Times New Roman" w:hAnsi="Times New Roman"/>
          <w:color w:val="000000"/>
          <w:sz w:val="28"/>
          <w:lang w:val="ru-RU"/>
        </w:rPr>
        <w:t>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Тесно взаимодействуя с другими естественными науками, химия стала неотъемлемой ч</w:t>
      </w:r>
      <w:r w:rsidRPr="0012507D">
        <w:rPr>
          <w:rFonts w:ascii="Times New Roman" w:hAnsi="Times New Roman"/>
          <w:color w:val="000000"/>
          <w:sz w:val="28"/>
          <w:lang w:val="ru-RU"/>
        </w:rPr>
        <w:t>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сырьевой, энер</w:t>
      </w:r>
      <w:r w:rsidRPr="0012507D">
        <w:rPr>
          <w:rFonts w:ascii="Times New Roman" w:hAnsi="Times New Roman"/>
          <w:color w:val="000000"/>
          <w:sz w:val="28"/>
          <w:lang w:val="ru-RU"/>
        </w:rPr>
        <w:t>гетической, пищевой, экологической безопасности и охраны здоровья.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 xml:space="preserve"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общекультурную </w:t>
      </w:r>
      <w:r w:rsidRPr="0012507D">
        <w:rPr>
          <w:rFonts w:ascii="Times New Roman" w:hAnsi="Times New Roman"/>
          <w:color w:val="000000"/>
          <w:sz w:val="28"/>
          <w:lang w:val="ru-RU"/>
        </w:rPr>
        <w:t>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  <w:proofErr w:type="gramEnd"/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Составляющими предмета «Химия» являются базовые кур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сы – «Органическая химия» и «Общая и неорганическая химия», основным компонентом </w:t>
      </w: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>содержания</w:t>
      </w:r>
      <w:proofErr w:type="gramEnd"/>
      <w:r w:rsidRPr="0012507D">
        <w:rPr>
          <w:rFonts w:ascii="Times New Roman" w:hAnsi="Times New Roman"/>
          <w:color w:val="000000"/>
          <w:sz w:val="28"/>
          <w:lang w:val="ru-RU"/>
        </w:rPr>
        <w:t xml:space="preserve">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системы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 xml:space="preserve">Структура содержания курсов – «Органическая химия» и «Общая и неорганическая химия» сформирована в программе по 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строения </w:t>
      </w:r>
      <w:r w:rsidRPr="0012507D">
        <w:rPr>
          <w:rFonts w:ascii="Times New Roman" w:hAnsi="Times New Roman"/>
          <w:color w:val="000000"/>
          <w:sz w:val="28"/>
          <w:lang w:val="ru-RU"/>
        </w:rPr>
        <w:t>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органической химии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 получают развитие сформированные на уровне основного общего образования первоначальные </w:t>
      </w:r>
      <w:r w:rsidRPr="0012507D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Под новым углом зрения в предме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те «Химия» базового уровня рассматривается изученный на уровне основного общего образования теоретический материал и </w:t>
      </w:r>
      <w:proofErr w:type="spellStart"/>
      <w:r w:rsidRPr="0012507D">
        <w:rPr>
          <w:rFonts w:ascii="Times New Roman" w:hAnsi="Times New Roman"/>
          <w:color w:val="000000"/>
          <w:sz w:val="28"/>
          <w:lang w:val="ru-RU"/>
        </w:rPr>
        <w:t>фактологические</w:t>
      </w:r>
      <w:proofErr w:type="spellEnd"/>
      <w:r w:rsidRPr="0012507D">
        <w:rPr>
          <w:rFonts w:ascii="Times New Roman" w:hAnsi="Times New Roman"/>
          <w:color w:val="000000"/>
          <w:sz w:val="28"/>
          <w:lang w:val="ru-RU"/>
        </w:rPr>
        <w:t xml:space="preserve"> сведения о веществах и химической реакции. Так, в частности, в курсе «Общая и неорганическая химия» </w:t>
      </w: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12507D">
        <w:rPr>
          <w:rFonts w:ascii="Times New Roman" w:hAnsi="Times New Roman"/>
          <w:color w:val="000000"/>
          <w:sz w:val="28"/>
          <w:lang w:val="ru-RU"/>
        </w:rPr>
        <w:t xml:space="preserve"> предоставля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ется возможность осознать значение периодического закона с общетеоретических и методологических позиций, глубже понять историческое изменение функций этого закона – от обобщающей до объясняющей и прогнозирующей. 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Единая система знаний о важнейших веществах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</w:t>
      </w: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>Эти знания способствуют п</w:t>
      </w:r>
      <w:r w:rsidRPr="0012507D">
        <w:rPr>
          <w:rFonts w:ascii="Times New Roman" w:hAnsi="Times New Roman"/>
          <w:color w:val="000000"/>
          <w:sz w:val="28"/>
          <w:lang w:val="ru-RU"/>
        </w:rPr>
        <w:t>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ориентирова</w:t>
      </w:r>
      <w:r w:rsidRPr="0012507D">
        <w:rPr>
          <w:rFonts w:ascii="Times New Roman" w:hAnsi="Times New Roman"/>
          <w:color w:val="000000"/>
          <w:sz w:val="28"/>
          <w:lang w:val="ru-RU"/>
        </w:rPr>
        <w:t>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</w:t>
      </w:r>
      <w:proofErr w:type="gramEnd"/>
      <w:r w:rsidRPr="0012507D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>В целом содержание учебного предмета «Химия</w:t>
      </w:r>
      <w:r w:rsidRPr="0012507D">
        <w:rPr>
          <w:rFonts w:ascii="Times New Roman" w:hAnsi="Times New Roman"/>
          <w:color w:val="000000"/>
          <w:sz w:val="28"/>
          <w:lang w:val="ru-RU"/>
        </w:rPr>
        <w:t>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строением, п</w:t>
      </w:r>
      <w:r w:rsidRPr="0012507D">
        <w:rPr>
          <w:rFonts w:ascii="Times New Roman" w:hAnsi="Times New Roman"/>
          <w:color w:val="000000"/>
          <w:sz w:val="28"/>
          <w:lang w:val="ru-RU"/>
        </w:rPr>
        <w:t>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</w:t>
      </w:r>
      <w:proofErr w:type="gramEnd"/>
      <w:r w:rsidRPr="0012507D">
        <w:rPr>
          <w:rFonts w:ascii="Times New Roman" w:hAnsi="Times New Roman"/>
          <w:color w:val="000000"/>
          <w:sz w:val="28"/>
          <w:lang w:val="ru-RU"/>
        </w:rPr>
        <w:t xml:space="preserve"> энергетических ресурсов, сырья, создания новых те</w:t>
      </w:r>
      <w:r w:rsidRPr="0012507D">
        <w:rPr>
          <w:rFonts w:ascii="Times New Roman" w:hAnsi="Times New Roman"/>
          <w:color w:val="000000"/>
          <w:sz w:val="28"/>
          <w:lang w:val="ru-RU"/>
        </w:rPr>
        <w:t>хнологий и материалов.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 xml:space="preserve">В плане решения задач воспитания, развития и </w:t>
      </w: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12507D">
        <w:rPr>
          <w:rFonts w:ascii="Times New Roman" w:hAnsi="Times New Roman"/>
          <w:color w:val="000000"/>
          <w:sz w:val="28"/>
          <w:lang w:val="ru-RU"/>
        </w:rPr>
        <w:t xml:space="preserve">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базовое зн</w:t>
      </w:r>
      <w:r w:rsidRPr="0012507D">
        <w:rPr>
          <w:rFonts w:ascii="Times New Roman" w:hAnsi="Times New Roman"/>
          <w:color w:val="000000"/>
          <w:sz w:val="28"/>
          <w:lang w:val="ru-RU"/>
        </w:rPr>
        <w:t>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практике преподавания химии как </w:t>
      </w:r>
      <w:r w:rsidRPr="0012507D">
        <w:rPr>
          <w:rFonts w:ascii="Times New Roman" w:hAnsi="Times New Roman"/>
          <w:color w:val="000000"/>
          <w:sz w:val="28"/>
          <w:lang w:val="ru-RU"/>
        </w:rPr>
        <w:t>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 области современного естествознания, практической деятельности человека и как одного из компонентов мировой культуры. С методической точки зрения такой подход к определению целей изучения предмета является вполне оправданным.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 xml:space="preserve">Согласно данной точке зрения 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главными целями изучения предмета «Химия» на базовом уровне (10 </w:t>
      </w:r>
      <w:r w:rsidRPr="0012507D">
        <w:rPr>
          <w:rFonts w:ascii="Calibri" w:hAnsi="Calibri"/>
          <w:color w:val="000000"/>
          <w:sz w:val="28"/>
          <w:lang w:val="ru-RU"/>
        </w:rPr>
        <w:t>–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11 </w:t>
      </w:r>
      <w:proofErr w:type="spellStart"/>
      <w:r w:rsidRPr="0012507D">
        <w:rPr>
          <w:rFonts w:ascii="Times New Roman" w:hAnsi="Times New Roman"/>
          <w:color w:val="000000"/>
          <w:sz w:val="28"/>
          <w:lang w:val="ru-RU"/>
        </w:rPr>
        <w:t>кл</w:t>
      </w:r>
      <w:proofErr w:type="spellEnd"/>
      <w:r w:rsidRPr="0012507D">
        <w:rPr>
          <w:rFonts w:ascii="Times New Roman" w:hAnsi="Times New Roman"/>
          <w:color w:val="000000"/>
          <w:sz w:val="28"/>
          <w:lang w:val="ru-RU"/>
        </w:rPr>
        <w:t>.) являются:</w:t>
      </w:r>
    </w:p>
    <w:p w:rsidR="0080388D" w:rsidRPr="0012507D" w:rsidRDefault="00367D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 xml:space="preserve">формирование системы химических знаний как важнейшей составляющей </w:t>
      </w: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12507D">
        <w:rPr>
          <w:rFonts w:ascii="Times New Roman" w:hAnsi="Times New Roman"/>
          <w:color w:val="000000"/>
          <w:sz w:val="28"/>
          <w:lang w:val="ru-RU"/>
        </w:rPr>
        <w:t xml:space="preserve"> картины мира, в основе которой лежат ключевые понятия, фундаментальные законы и теории </w:t>
      </w:r>
      <w:r w:rsidRPr="0012507D">
        <w:rPr>
          <w:rFonts w:ascii="Times New Roman" w:hAnsi="Times New Roman"/>
          <w:color w:val="000000"/>
          <w:sz w:val="28"/>
          <w:lang w:val="ru-RU"/>
        </w:rPr>
        <w:t>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80388D" w:rsidRPr="0012507D" w:rsidRDefault="00367D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формирование и развитие представлений о научных методах познания веществ и химических реакций, н</w:t>
      </w:r>
      <w:r w:rsidRPr="0012507D">
        <w:rPr>
          <w:rFonts w:ascii="Times New Roman" w:hAnsi="Times New Roman"/>
          <w:color w:val="000000"/>
          <w:sz w:val="28"/>
          <w:lang w:val="ru-RU"/>
        </w:rPr>
        <w:t>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80388D" w:rsidRPr="0012507D" w:rsidRDefault="00367DF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развитие умений и способов деятельности, связанных с наблюдением и объяснением химического эксперимента, с</w:t>
      </w:r>
      <w:r w:rsidRPr="0012507D">
        <w:rPr>
          <w:rFonts w:ascii="Times New Roman" w:hAnsi="Times New Roman"/>
          <w:color w:val="000000"/>
          <w:sz w:val="28"/>
          <w:lang w:val="ru-RU"/>
        </w:rPr>
        <w:t>облюдением правил безопасного обращения с веществами.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образования. С</w:t>
      </w:r>
      <w:r w:rsidRPr="0012507D">
        <w:rPr>
          <w:rFonts w:ascii="Times New Roman" w:hAnsi="Times New Roman"/>
          <w:color w:val="000000"/>
          <w:sz w:val="28"/>
          <w:lang w:val="ru-RU"/>
        </w:rPr>
        <w:t xml:space="preserve">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грамотностью, то есть </w:t>
      </w:r>
      <w:r w:rsidRPr="0012507D">
        <w:rPr>
          <w:rFonts w:ascii="Times New Roman" w:hAnsi="Times New Roman"/>
          <w:color w:val="000000"/>
          <w:sz w:val="28"/>
          <w:lang w:val="ru-RU"/>
        </w:rPr>
        <w:t>способами и умениями активного получения знаний и применения их в реальной жизни для решения практических задач.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В связи с этим при изучении предмета «Химия» доминирующее значение приобретают такие цели и задачи, как: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адаптация обучающихся к условиям динам</w:t>
      </w:r>
      <w:r w:rsidRPr="0012507D">
        <w:rPr>
          <w:rFonts w:ascii="Times New Roman" w:hAnsi="Times New Roman"/>
          <w:color w:val="000000"/>
          <w:sz w:val="28"/>
          <w:lang w:val="ru-RU"/>
        </w:rPr>
        <w:t>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</w:t>
      </w:r>
      <w:r w:rsidRPr="0012507D">
        <w:rPr>
          <w:rFonts w:ascii="Times New Roman" w:hAnsi="Times New Roman"/>
          <w:color w:val="000000"/>
          <w:sz w:val="28"/>
          <w:lang w:val="ru-RU"/>
        </w:rPr>
        <w:t>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</w:t>
      </w:r>
      <w:r w:rsidRPr="0012507D">
        <w:rPr>
          <w:rFonts w:ascii="Times New Roman" w:hAnsi="Times New Roman"/>
          <w:color w:val="000000"/>
          <w:sz w:val="28"/>
          <w:lang w:val="ru-RU"/>
        </w:rPr>
        <w:t>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обучающихся: способнос</w:t>
      </w:r>
      <w:r w:rsidRPr="0012507D">
        <w:rPr>
          <w:rFonts w:ascii="Times New Roman" w:hAnsi="Times New Roman"/>
          <w:color w:val="000000"/>
          <w:sz w:val="28"/>
          <w:lang w:val="ru-RU"/>
        </w:rPr>
        <w:t>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 xml:space="preserve">формирование и развитие у </w:t>
      </w: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2507D">
        <w:rPr>
          <w:rFonts w:ascii="Times New Roman" w:hAnsi="Times New Roman"/>
          <w:color w:val="000000"/>
          <w:sz w:val="28"/>
          <w:lang w:val="ru-RU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>воспитание у обучающихся убеждённости в гуманистической направ</w:t>
      </w:r>
      <w:r w:rsidRPr="0012507D">
        <w:rPr>
          <w:rFonts w:ascii="Times New Roman" w:hAnsi="Times New Roman"/>
          <w:color w:val="000000"/>
          <w:sz w:val="28"/>
          <w:lang w:val="ru-RU"/>
        </w:rPr>
        <w:t>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</w:t>
      </w:r>
      <w:r w:rsidRPr="0012507D">
        <w:rPr>
          <w:rFonts w:ascii="Times New Roman" w:hAnsi="Times New Roman"/>
          <w:color w:val="000000"/>
          <w:sz w:val="28"/>
          <w:lang w:val="ru-RU"/>
        </w:rPr>
        <w:t>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В учебном плане среднего общего образования предмет «Химия» базового уровня входит в состав предметной области «</w:t>
      </w:r>
      <w:proofErr w:type="gramStart"/>
      <w:r w:rsidRPr="0012507D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12507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507D">
        <w:rPr>
          <w:rFonts w:ascii="Times New Roman" w:hAnsi="Times New Roman"/>
          <w:color w:val="000000"/>
          <w:sz w:val="28"/>
          <w:lang w:val="ru-RU"/>
        </w:rPr>
        <w:t>предметы».</w:t>
      </w:r>
    </w:p>
    <w:p w:rsidR="0080388D" w:rsidRPr="0012507D" w:rsidRDefault="00367DF7">
      <w:pPr>
        <w:spacing w:after="0" w:line="264" w:lineRule="auto"/>
        <w:ind w:firstLine="600"/>
        <w:jc w:val="both"/>
        <w:rPr>
          <w:lang w:val="ru-RU"/>
        </w:rPr>
      </w:pPr>
      <w:r w:rsidRPr="0012507D">
        <w:rPr>
          <w:rFonts w:ascii="Times New Roman" w:hAnsi="Times New Roman"/>
          <w:color w:val="000000"/>
          <w:sz w:val="28"/>
          <w:lang w:val="ru-RU"/>
        </w:rPr>
        <w:t>Общее число часов, отведённых для изучения химии, на базовом уровне среднего общего образования, составляет 68 часов: в 10 классе – 34 часа (1 час в неделю), в 11 классе – 34 часа (1 час в неделю).</w:t>
      </w:r>
    </w:p>
    <w:p w:rsidR="0080388D" w:rsidRPr="0012507D" w:rsidRDefault="0080388D">
      <w:pPr>
        <w:rPr>
          <w:lang w:val="ru-RU"/>
        </w:rPr>
        <w:sectPr w:rsidR="0080388D" w:rsidRPr="0012507D">
          <w:pgSz w:w="11906" w:h="16383"/>
          <w:pgMar w:top="1134" w:right="850" w:bottom="1134" w:left="1701" w:header="720" w:footer="720" w:gutter="0"/>
          <w:cols w:space="720"/>
        </w:sectPr>
      </w:pPr>
    </w:p>
    <w:p w:rsidR="0080388D" w:rsidRDefault="00367DF7" w:rsidP="0012507D">
      <w:pPr>
        <w:spacing w:after="0" w:line="264" w:lineRule="auto"/>
        <w:ind w:left="120"/>
        <w:jc w:val="both"/>
        <w:sectPr w:rsidR="0080388D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21241673"/>
      <w:bookmarkEnd w:id="2"/>
      <w:r w:rsidRPr="0012507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bookmarkStart w:id="4" w:name="block-21241677"/>
      <w:bookmarkStart w:id="5" w:name="_GoBack"/>
      <w:bookmarkEnd w:id="3"/>
      <w:bookmarkEnd w:id="5"/>
      <w:r w:rsidR="0012507D">
        <w:t xml:space="preserve"> </w:t>
      </w:r>
    </w:p>
    <w:bookmarkEnd w:id="4"/>
    <w:p w:rsidR="00367DF7" w:rsidRDefault="00367DF7"/>
    <w:sectPr w:rsidR="00367D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41FCD"/>
    <w:multiLevelType w:val="multilevel"/>
    <w:tmpl w:val="4E50E6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0388D"/>
    <w:rsid w:val="0012507D"/>
    <w:rsid w:val="00367DF7"/>
    <w:rsid w:val="0080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1638</Words>
  <Characters>9339</Characters>
  <Application>Microsoft Office Word</Application>
  <DocSecurity>0</DocSecurity>
  <Lines>77</Lines>
  <Paragraphs>21</Paragraphs>
  <ScaleCrop>false</ScaleCrop>
  <Company>SPecialiST RePack</Company>
  <LinksUpToDate>false</LinksUpToDate>
  <CharactersWithSpaces>10956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6</cp:lastModifiedBy>
  <cp:revision>2</cp:revision>
  <dcterms:created xsi:type="dcterms:W3CDTF">2023-09-13T03:34:00Z</dcterms:created>
  <dcterms:modified xsi:type="dcterms:W3CDTF">2023-09-13T03:35:00Z</dcterms:modified>
</cp:coreProperties>
</file>